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78.00000000000006" w:lineRule="auto"/>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2  – Discipline to challenge </w:t>
      </w:r>
      <w:r w:rsidDel="00000000" w:rsidR="00000000" w:rsidRPr="00000000">
        <w:rPr>
          <w:rtl w:val="0"/>
        </w:rPr>
      </w:r>
    </w:p>
    <w:p w:rsidR="00000000" w:rsidDel="00000000" w:rsidP="00000000" w:rsidRDefault="00000000" w:rsidRPr="00000000" w14:paraId="00000002">
      <w:pPr>
        <w:spacing w:after="160" w:line="278.0000000000000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Mindset</w:t>
      </w:r>
    </w:p>
    <w:p w:rsidR="00000000" w:rsidDel="00000000" w:rsidP="00000000" w:rsidRDefault="00000000" w:rsidRPr="00000000" w14:paraId="00000003">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“Most probably, somewhere, someone has already solved this problem or something similar”</w:t>
      </w:r>
    </w:p>
    <w:p w:rsidR="00000000" w:rsidDel="00000000" w:rsidP="00000000" w:rsidRDefault="00000000" w:rsidRPr="00000000" w14:paraId="00000004">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spacing w:after="160" w:line="278.00000000000006"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General instructions</w:t>
      </w:r>
      <w:r w:rsidDel="00000000" w:rsidR="00000000" w:rsidRPr="00000000">
        <w:rPr>
          <w:rtl w:val="0"/>
        </w:rPr>
      </w:r>
    </w:p>
    <w:p w:rsidR="00000000" w:rsidDel="00000000" w:rsidP="00000000" w:rsidRDefault="00000000" w:rsidRPr="00000000" w14:paraId="00000006">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next step will be to understand how discipline can interact with the challenge and how others face it by utilising specific methodologies or solutions. Use the Benchmark template to collect results from your research. </w:t>
      </w:r>
    </w:p>
    <w:p w:rsidR="00000000" w:rsidDel="00000000" w:rsidP="00000000" w:rsidRDefault="00000000" w:rsidRPr="00000000" w14:paraId="00000007">
      <w:pPr>
        <w:spacing w:after="160" w:line="278.00000000000006" w:lineRule="auto"/>
        <w:rPr>
          <w:rFonts w:ascii="Calibri" w:cs="Calibri" w:eastAsia="Calibri" w:hAnsi="Calibri"/>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722475</wp:posOffset>
            </wp:positionH>
            <wp:positionV relativeFrom="paragraph">
              <wp:posOffset>128228</wp:posOffset>
            </wp:positionV>
            <wp:extent cx="4287252" cy="2400861"/>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287252" cy="2400861"/>
                    </a:xfrm>
                    <a:prstGeom prst="rect"/>
                    <a:ln/>
                  </pic:spPr>
                </pic:pic>
              </a:graphicData>
            </a:graphic>
          </wp:anchor>
        </w:drawing>
      </w:r>
    </w:p>
    <w:p w:rsidR="00000000" w:rsidDel="00000000" w:rsidP="00000000" w:rsidRDefault="00000000" w:rsidRPr="00000000" w14:paraId="00000008">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spacing w:after="160" w:line="278.00000000000006"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Mindmap</w:t>
      </w:r>
    </w:p>
    <w:p w:rsidR="00000000" w:rsidDel="00000000" w:rsidP="00000000" w:rsidRDefault="00000000" w:rsidRPr="00000000" w14:paraId="00000011">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Use the Mindmap tool, write down everything that comes to your mind about the discipline applied to the specific challenge.</w:t>
      </w:r>
    </w:p>
    <w:p w:rsidR="00000000" w:rsidDel="00000000" w:rsidP="00000000" w:rsidRDefault="00000000" w:rsidRPr="00000000" w14:paraId="00000012">
      <w:pPr>
        <w:spacing w:after="160" w:line="278.00000000000006" w:lineRule="auto"/>
        <w:rPr>
          <w:rFonts w:ascii="Calibri" w:cs="Calibri" w:eastAsia="Calibri" w:hAnsi="Calibri"/>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514350</wp:posOffset>
            </wp:positionH>
            <wp:positionV relativeFrom="paragraph">
              <wp:posOffset>202791</wp:posOffset>
            </wp:positionV>
            <wp:extent cx="5041237" cy="2823609"/>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041237" cy="2823609"/>
                    </a:xfrm>
                    <a:prstGeom prst="rect"/>
                    <a:ln/>
                  </pic:spPr>
                </pic:pic>
              </a:graphicData>
            </a:graphic>
          </wp:anchor>
        </w:drawing>
      </w:r>
    </w:p>
    <w:p w:rsidR="00000000" w:rsidDel="00000000" w:rsidP="00000000" w:rsidRDefault="00000000" w:rsidRPr="00000000" w14:paraId="00000013">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after="160" w:line="278.0000000000000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b w:val="1"/>
          <w:sz w:val="26"/>
          <w:szCs w:val="26"/>
          <w:rtl w:val="0"/>
        </w:rPr>
        <w:t xml:space="preserve">Good practise for understanding the impact of discipline on the challenge</w:t>
      </w:r>
      <w:r w:rsidDel="00000000" w:rsidR="00000000" w:rsidRPr="00000000">
        <w:rPr>
          <w:rtl w:val="0"/>
        </w:rPr>
      </w:r>
    </w:p>
    <w:p w:rsidR="00000000" w:rsidDel="00000000" w:rsidP="00000000" w:rsidRDefault="00000000" w:rsidRPr="00000000" w14:paraId="0000001B">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 ready for the “Discipline to challenge” stage, following the steps below.</w:t>
      </w:r>
    </w:p>
    <w:p w:rsidR="00000000" w:rsidDel="00000000" w:rsidP="00000000" w:rsidRDefault="00000000" w:rsidRPr="00000000" w14:paraId="0000001C">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i w:val="1"/>
          <w:sz w:val="24"/>
          <w:szCs w:val="24"/>
          <w:u w:val="single"/>
          <w:rtl w:val="0"/>
        </w:rPr>
        <w:t xml:space="preserve">Challenge (Innovation Intention)</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rtl w:val="0"/>
        </w:rPr>
        <w:t xml:space="preserve">Th</w:t>
      </w:r>
      <w:r w:rsidDel="00000000" w:rsidR="00000000" w:rsidRPr="00000000">
        <w:rPr>
          <w:rFonts w:ascii="Calibri" w:cs="Calibri" w:eastAsia="Calibri" w:hAnsi="Calibri"/>
          <w:sz w:val="24"/>
          <w:szCs w:val="24"/>
          <w:rtl w:val="0"/>
        </w:rPr>
        <w:t xml:space="preserve">is represents the opportunity/problem to be faced during the project in a concise manner.</w:t>
      </w:r>
    </w:p>
    <w:p w:rsidR="00000000" w:rsidDel="00000000" w:rsidP="00000000" w:rsidRDefault="00000000" w:rsidRPr="00000000" w14:paraId="0000001D">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i w:val="1"/>
          <w:sz w:val="24"/>
          <w:szCs w:val="24"/>
          <w:u w:val="single"/>
          <w:rtl w:val="0"/>
        </w:rPr>
        <w:t xml:space="preserve">Aspirations – What would be nice to have?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This section summarises actual situations. You should summarise the opportunity/problem presented and the impact this discipline can have on it. The aim is showing you understood the actual situation and the desired future state: this is the motivation of the entire project. </w:t>
      </w:r>
    </w:p>
    <w:p w:rsidR="00000000" w:rsidDel="00000000" w:rsidP="00000000" w:rsidRDefault="00000000" w:rsidRPr="00000000" w14:paraId="0000001E">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NOTE: Don’t express future state in terms of solutions in this section, because they could become an anchor.</w:t>
      </w:r>
    </w:p>
    <w:p w:rsidR="00000000" w:rsidDel="00000000" w:rsidP="00000000" w:rsidRDefault="00000000" w:rsidRPr="00000000" w14:paraId="0000001F">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i w:val="1"/>
          <w:sz w:val="24"/>
          <w:szCs w:val="24"/>
          <w:u w:val="single"/>
          <w:rtl w:val="0"/>
        </w:rPr>
        <w:t xml:space="preserve">Intentions – What should the objectives be?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In this section, you should specify project objectives, how they have been elaborated and developed by the team. Be specific and use a SMART approach (Specific, Measurable, Achievable, Realistic, Timely).</w:t>
      </w:r>
    </w:p>
    <w:p w:rsidR="00000000" w:rsidDel="00000000" w:rsidP="00000000" w:rsidRDefault="00000000" w:rsidRPr="00000000" w14:paraId="00000020">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i w:val="1"/>
          <w:sz w:val="24"/>
          <w:szCs w:val="24"/>
          <w:u w:val="single"/>
          <w:rtl w:val="0"/>
        </w:rPr>
        <w:t xml:space="preserve">Limits – What are the constraints?</w:t>
      </w:r>
      <w:r w:rsidDel="00000000" w:rsidR="00000000" w:rsidRPr="00000000">
        <w:rPr>
          <w:rFonts w:ascii="Calibri" w:cs="Calibri" w:eastAsia="Calibri" w:hAnsi="Calibri"/>
          <w:sz w:val="24"/>
          <w:szCs w:val="24"/>
          <w:rtl w:val="0"/>
        </w:rPr>
        <w:t xml:space="preserve"> : </w:t>
      </w:r>
      <w:r w:rsidDel="00000000" w:rsidR="00000000" w:rsidRPr="00000000">
        <w:rPr>
          <w:rFonts w:ascii="Calibri" w:cs="Calibri" w:eastAsia="Calibri" w:hAnsi="Calibri"/>
          <w:sz w:val="24"/>
          <w:szCs w:val="24"/>
          <w:rtl w:val="0"/>
        </w:rPr>
        <w:t xml:space="preserve">Limits represent the awareness of the challenge context, limiting the work of the team and excluding certain solutions. Constraints will be studied during the project to verify their existence. </w:t>
      </w:r>
    </w:p>
    <w:p w:rsidR="00000000" w:rsidDel="00000000" w:rsidP="00000000" w:rsidRDefault="00000000" w:rsidRPr="00000000" w14:paraId="00000021">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i w:val="1"/>
          <w:sz w:val="24"/>
          <w:szCs w:val="24"/>
          <w:u w:val="single"/>
          <w:rtl w:val="0"/>
        </w:rPr>
        <w:t xml:space="preserve">Assumptions – What is taken for granted?</w:t>
      </w:r>
      <w:r w:rsidDel="00000000" w:rsidR="00000000" w:rsidRPr="00000000">
        <w:rPr>
          <w:rFonts w:ascii="Calibri" w:cs="Calibri" w:eastAsia="Calibri" w:hAnsi="Calibri"/>
          <w:sz w:val="24"/>
          <w:szCs w:val="24"/>
          <w:rtl w:val="0"/>
        </w:rPr>
        <w:t xml:space="preserve"> : </w:t>
      </w:r>
      <w:r w:rsidDel="00000000" w:rsidR="00000000" w:rsidRPr="00000000">
        <w:rPr>
          <w:rFonts w:ascii="Calibri" w:cs="Calibri" w:eastAsia="Calibri" w:hAnsi="Calibri"/>
          <w:sz w:val="24"/>
          <w:szCs w:val="24"/>
          <w:rtl w:val="0"/>
        </w:rPr>
        <w:t xml:space="preserve">Assumptions are factors to be considered real, certain, that will request a project validation. In this section, you must try to create explicit information from presented problems and underline certainties not based on observable data. </w:t>
      </w:r>
    </w:p>
    <w:p w:rsidR="00000000" w:rsidDel="00000000" w:rsidP="00000000" w:rsidRDefault="00000000" w:rsidRPr="00000000" w14:paraId="00000022">
      <w:pPr>
        <w:spacing w:after="160" w:line="278.00000000000006" w:lineRule="auto"/>
        <w:rPr>
          <w:rFonts w:ascii="Calibri" w:cs="Calibri" w:eastAsia="Calibri" w:hAnsi="Calibri"/>
          <w:sz w:val="24"/>
          <w:szCs w:val="24"/>
        </w:rPr>
      </w:pPr>
      <w:r w:rsidDel="00000000" w:rsidR="00000000" w:rsidRPr="00000000">
        <w:rPr>
          <w:rFonts w:ascii="Calibri" w:cs="Calibri" w:eastAsia="Calibri" w:hAnsi="Calibri"/>
          <w:i w:val="1"/>
          <w:sz w:val="24"/>
          <w:szCs w:val="24"/>
          <w:u w:val="single"/>
          <w:rtl w:val="0"/>
        </w:rPr>
        <w:t xml:space="preserve">Performances – what can be measured?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In this section, the objectives are divided into measurable components that can be evaluated at the end of the project. Objectives and performances articulate team and company expectations about the solution.</w:t>
      </w:r>
    </w:p>
    <w:p w:rsidR="00000000" w:rsidDel="00000000" w:rsidP="00000000" w:rsidRDefault="00000000" w:rsidRPr="00000000" w14:paraId="0000002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